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AE4" w:rsidRDefault="009B4AE4">
      <w:pPr>
        <w:pStyle w:val="a3"/>
        <w:shd w:val="clear" w:color="auto" w:fill="FFFFFF"/>
        <w:jc w:val="both"/>
        <w:rPr>
          <w:rFonts w:ascii="Georgia" w:hAnsi="Georgia"/>
          <w:color w:val="000000"/>
          <w:sz w:val="18"/>
          <w:szCs w:val="18"/>
        </w:rPr>
      </w:pPr>
      <w:r>
        <w:rPr>
          <w:rStyle w:val="a4"/>
          <w:rFonts w:ascii="Georgia" w:hAnsi="Georgia"/>
          <w:color w:val="000000"/>
          <w:sz w:val="18"/>
          <w:szCs w:val="18"/>
          <w:lang w:val="en-US"/>
        </w:rPr>
        <w:t>К</w:t>
      </w:r>
      <w:proofErr w:type="spellStart"/>
      <w:r>
        <w:rPr>
          <w:rStyle w:val="a4"/>
          <w:rFonts w:ascii="Georgia" w:hAnsi="Georgia"/>
          <w:color w:val="000000"/>
          <w:sz w:val="18"/>
          <w:szCs w:val="18"/>
        </w:rPr>
        <w:t>онспект</w:t>
      </w:r>
      <w:proofErr w:type="spellEnd"/>
      <w:r>
        <w:rPr>
          <w:rStyle w:val="a4"/>
          <w:rFonts w:ascii="Georgia" w:hAnsi="Georgia"/>
          <w:color w:val="000000"/>
          <w:sz w:val="18"/>
          <w:szCs w:val="18"/>
        </w:rPr>
        <w:t xml:space="preserve"> рассказа о Великой Отечественной Войне для детей старшего дошкольного возраста</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1 слайд. Дорогие, друзья! Отпылало мировое пожарище, но дальнее эхо горя и Подвига “ради жизни на земле” отзывается в каждом сердце и поныне, напоминая и предупреждая: “Война прошла, но не дайте ей повториться! ”</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И сегодня в день Победы давайте пролистаем истории страницы.</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2 слайд..... Летней ночью, на рассвете,</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Гитлер дал войскам приказ</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И послал солдат немецких</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Против всех людей советских, —</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Это значит — против нас.</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 </w:t>
      </w:r>
    </w:p>
    <w:p w:rsidR="009B4AE4" w:rsidRDefault="00130560">
      <w:pPr>
        <w:pStyle w:val="a3"/>
        <w:shd w:val="clear" w:color="auto" w:fill="FFFFFF"/>
        <w:jc w:val="both"/>
        <w:rPr>
          <w:rFonts w:ascii="Georgia" w:hAnsi="Georgia"/>
          <w:color w:val="000000"/>
          <w:sz w:val="18"/>
          <w:szCs w:val="18"/>
        </w:rPr>
      </w:pPr>
      <w:hyperlink r:id="rId4" w:history="1">
        <w:r w:rsidR="009B4AE4">
          <w:rPr>
            <w:rStyle w:val="a5"/>
            <w:rFonts w:ascii="Georgia" w:hAnsi="Georgia"/>
            <w:color w:val="003479"/>
            <w:sz w:val="18"/>
            <w:szCs w:val="18"/>
          </w:rPr>
          <w:t>Скачать конспект</w:t>
        </w:r>
      </w:hyperlink>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На рассвете 22 июня 1941 года в 4 часа утра без объявления войны фашистская Германия напала на нашу Родину. Напали словно воры, словно разбойники. Они хотели захватить наши земли, наши города и сёла, а наших людей либо убить, либо сделать своими слугами и рабами. Началась Великая Отечественная война. Она продолжалась четыре года.</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3 слайд. Весь советский народ встал на защиту своей Родины. Всех мужчин, которые могли держать оружие, призвали на войну, чтобы защитить нашу землю от фашистов. На фронт уходили отцы, старшие братья. Даже женщины шли на фронт, чтобы помогать раненым бойцам, быть связистами. Люди шли защищать свою Родину, свои семьи, своих детей.</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4 слайд. Война шла на земле и в воздухе.</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5 слайд. На морях, реках, в лесах и болотах шли ожесточенные бои.</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Бойцы всеми силами обороняли каждый город, каждую деревню.</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6 слайд. Как вы думаете, а кто остался дома?</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Остались те, кто не могли воевать. Старики, дети, женщины.</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Сразу повзрослели дети, потому что надо было помогать взрослым во всех делах.</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 А какие дела могли делать дети? Давайте посмотрим на эти фотографии.</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На фото девочка работает у станка, там, где раньше работал может быть ее отец или старший брат. Теперь они на фронте.</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На следующей фотографии изображен мальчик </w:t>
      </w:r>
      <w:r>
        <w:rPr>
          <w:rStyle w:val="a6"/>
          <w:rFonts w:ascii="Georgia" w:hAnsi="Georgia"/>
          <w:color w:val="000000"/>
          <w:sz w:val="18"/>
          <w:szCs w:val="18"/>
        </w:rPr>
        <w:t>(ему лет 12 -14)</w:t>
      </w:r>
      <w:r>
        <w:rPr>
          <w:rFonts w:ascii="Georgia" w:hAnsi="Georgia"/>
          <w:color w:val="000000"/>
          <w:sz w:val="18"/>
          <w:szCs w:val="18"/>
        </w:rPr>
        <w:t>, он небольшого роста и чтобы дотянуться до станка, ему нужно поставить 2 ящика. Он работает на заводе, который делает снаряды для фронта. Он заменил своего отца, который ушел на фронт воевать с немцами. Он очень хотел бы пойти на фронт сражаться с немцами, но ему мало лет, его не возьмут. А на заводах и фабриках некому было работать, и дети помогали взрослым</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У стога сена сидит пожилой человек </w:t>
      </w:r>
      <w:r>
        <w:rPr>
          <w:rStyle w:val="a6"/>
          <w:rFonts w:ascii="Georgia" w:hAnsi="Georgia"/>
          <w:color w:val="000000"/>
          <w:sz w:val="18"/>
          <w:szCs w:val="18"/>
        </w:rPr>
        <w:t>(можно сказать, старик)</w:t>
      </w:r>
      <w:r>
        <w:rPr>
          <w:rFonts w:ascii="Georgia" w:hAnsi="Georgia"/>
          <w:color w:val="000000"/>
          <w:sz w:val="18"/>
          <w:szCs w:val="18"/>
        </w:rPr>
        <w:t>, а рядом с ним подросток, они с оружием. Вглядитесь в их глаза, посмотрите какие у них напряженные взгляды. О чем это говорит? Они из партизанского отряда, сидят в засаде, внимательно смотрят на дорогу, ждут врага. Чтобы уничтожить во время немцев, не дать пройти им на нашу землю.</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 А кто такие партизаны?</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lastRenderedPageBreak/>
        <w:t>Это люди взрывающие вражеские заводы, железные дороги на территориях захваченных врагом, живущих в лесу в землянках.</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7 слайд. Но не все дети могли работать на заводах, воевать в партизанских отрядах. Чем же еще могли помочь дети во время войны?</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Девочки вязали теплые вещи для фронта: варежки, носки, помогали раненым в госпиталях, писали письма солдатам на фронт, чтоб поддержать их боевой дух, чтобы не скучали наши защитники по своим близким. Приятно было солдату получить письмо, в котором чувствовалась любовь, забота, теплота пусть даже, если ему написал незнакомый человек. Согревало солдата в холодной землянке это письмо, и уходил он в бой, зная, что кто-то его любит и ждет!</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8 слайд. Во многих семьях сохранились солдатские треугольники — письма. Во время войны конверты и марки были не нужны, т.к. их было не достать в условиях боя. Солдаты писали письма, складывали их треугольником, а сверху писали адрес. Письма присылали с фронта отцы и братья. Они писали, что вернутся домой с победой. А солдаты с фронта присылали письма и фотографии своим родным. Посмотрите, какие были раньше фотографии, это черно-белые снимки небольшого размера.</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9 слайд. Нелёгким был путь к победе. Враги напали на нас неожиданно. У них было больше танков и самолётов. В ходе войны было несколько битв, которые определили ее исход. Битва на Курской дуге.</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10 слайд. Сталинградская битва.</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11 слайд.. 900 дней в страшной блокаде держался мужественный Ленинград.</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12 слайд. Конечно же битва под Москвой.</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13 слайд. Четыре с половиной года продолжалась Великая Отечественная война. Наши солдаты храбро сражались в боях.</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14 слайд. И вот пришёл день, когда наступление захватчиков было остановлено. Советские армии погнали фашистов с родной земли и освободили от фашистских захватчиков не только нашу Отчизну, но и многие страны Европы. Они дошли до Берлина и водрузили на Рейхстаге красный флаг.</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15 слайд. И вот наступил день, когда по радио объявили об окончании войны. Страна ликовала! На улицах пели, танцевали, незнакомые люди обнимали друг друга, многие плакали от радости.</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16 слайд. Много лет прошло с той поры, как наши доблестные воины разгромили врага. Много жизней унесла война. И каждый год в этот день мы вспоминаем всех погибших в боях за Родину. Низко кланяемся тем, кто отстоял для нас мирную жизнь и свободу. Во многих городах горит Вечный огонь, к которому возлагают цветы. Никто не забыт! Ничто не забыто!</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17 слайд. В честь Великой Победы вечернее небо расцвечивается яркими огоньками, это праздничный салют.</w:t>
      </w:r>
    </w:p>
    <w:p w:rsidR="009B4AE4" w:rsidRDefault="009B4AE4">
      <w:pPr>
        <w:pStyle w:val="a3"/>
        <w:shd w:val="clear" w:color="auto" w:fill="FFFFFF"/>
        <w:jc w:val="both"/>
        <w:rPr>
          <w:rFonts w:ascii="Georgia" w:hAnsi="Georgia"/>
          <w:color w:val="000000"/>
          <w:sz w:val="18"/>
          <w:szCs w:val="18"/>
        </w:rPr>
      </w:pPr>
      <w:r>
        <w:rPr>
          <w:rFonts w:ascii="Georgia" w:hAnsi="Georgia"/>
          <w:color w:val="000000"/>
          <w:sz w:val="18"/>
          <w:szCs w:val="18"/>
        </w:rPr>
        <w:t>18 слайд. Победа в войне – это ликование и скорбь. Время их не приглушает. А мы с вами должны эту память о самой страшной войне, которая коснулась каждой семьи, передавать из поколения в поколение. День Победы был, есть и должен оставаться самым святым праздником. Ведь те, кто заплатил за него своей жизнью, дали нам возможность жить сейчас. Мы обязаны помнить об этом всегда. Память павших и не доживших до сегодняшнего дня почтим минутой молчания…</w:t>
      </w:r>
    </w:p>
    <w:p w:rsidR="009B4AE4" w:rsidRDefault="009B4AE4"/>
    <w:sectPr w:rsidR="009B4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Noto Serif"/>
    <w:panose1 w:val="02040502050405020303"/>
    <w:charset w:val="00"/>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E4"/>
    <w:rsid w:val="00130560"/>
    <w:rsid w:val="009B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9F1E7C0-6B42-D14F-9EE5-C60547E9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AE4"/>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9B4AE4"/>
    <w:rPr>
      <w:b/>
      <w:bCs/>
    </w:rPr>
  </w:style>
  <w:style w:type="character" w:styleId="a5">
    <w:name w:val="Hyperlink"/>
    <w:basedOn w:val="a0"/>
    <w:uiPriority w:val="99"/>
    <w:semiHidden/>
    <w:unhideWhenUsed/>
    <w:rsid w:val="009B4AE4"/>
    <w:rPr>
      <w:color w:val="0000FF"/>
      <w:u w:val="single"/>
    </w:rPr>
  </w:style>
  <w:style w:type="character" w:styleId="a6">
    <w:name w:val="Emphasis"/>
    <w:basedOn w:val="a0"/>
    <w:uiPriority w:val="20"/>
    <w:qFormat/>
    <w:rsid w:val="009B4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adi.sk/i/w4chCZS83Wq6H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2020-04-20T03:20:00Z</dcterms:created>
  <dcterms:modified xsi:type="dcterms:W3CDTF">2020-04-20T03:20:00Z</dcterms:modified>
</cp:coreProperties>
</file>